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3283" w14:textId="77777777"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LANÇAMENTO DE PUBLICAÇÕES NO PUBLICOM)</w:t>
      </w:r>
    </w:p>
    <w:p w14:paraId="05CEC008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67A9B0B8" w14:textId="77777777" w:rsidR="00E214CC" w:rsidRDefault="00E214CC" w:rsidP="00E214C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14:paraId="73ED7D6C" w14:textId="77777777"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14:paraId="78F19EBA" w14:textId="77777777" w:rsidR="00E214CC" w:rsidRDefault="00E214CC" w:rsidP="00E214CC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 da Publicação a ser lançada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68634792" w14:textId="77777777" w:rsidR="00E214CC" w:rsidRDefault="00E214CC" w:rsidP="00E214CC">
      <w:pPr>
        <w:jc w:val="both"/>
      </w:pPr>
    </w:p>
    <w:p w14:paraId="43BD8B93" w14:textId="31B31CFE" w:rsidR="00E214CC" w:rsidRDefault="00E214CC" w:rsidP="00E214CC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 w:rsidR="008A09B7">
        <w:rPr>
          <w:sz w:val="18"/>
        </w:rPr>
        <w:t>Publicação lançada no X</w:t>
      </w:r>
      <w:r w:rsidR="007716F2">
        <w:rPr>
          <w:sz w:val="18"/>
        </w:rPr>
        <w:t>V</w:t>
      </w:r>
      <w:r w:rsidR="009038E1">
        <w:rPr>
          <w:sz w:val="18"/>
        </w:rPr>
        <w:t>I</w:t>
      </w:r>
      <w:r>
        <w:rPr>
          <w:sz w:val="18"/>
        </w:rPr>
        <w:t xml:space="preserve"> Encontro de Autores/Editores de Publicações Recentes sobre Comunicação - Publicom, evento componente do 4</w:t>
      </w:r>
      <w:r w:rsidR="009038E1">
        <w:rPr>
          <w:sz w:val="18"/>
        </w:rPr>
        <w:t>4</w:t>
      </w:r>
      <w:r>
        <w:rPr>
          <w:sz w:val="18"/>
        </w:rPr>
        <w:t>º Congresso Brasileiro de Ciências da Comunicação.</w:t>
      </w:r>
      <w:bookmarkEnd w:id="0"/>
    </w:p>
    <w:p w14:paraId="59A05095" w14:textId="77777777" w:rsidR="00E214CC" w:rsidRDefault="00E214CC" w:rsidP="00E214CC">
      <w:pPr>
        <w:jc w:val="both"/>
      </w:pPr>
    </w:p>
    <w:p w14:paraId="76403739" w14:textId="77777777" w:rsidR="00E214CC" w:rsidRDefault="00E214CC" w:rsidP="00E214CC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14:paraId="18937068" w14:textId="77777777" w:rsidR="00E214CC" w:rsidRDefault="00E214CC" w:rsidP="00E214CC">
      <w:pPr>
        <w:jc w:val="both"/>
      </w:pPr>
    </w:p>
    <w:p w14:paraId="6B4C126E" w14:textId="77777777" w:rsidR="00E214CC" w:rsidRDefault="00E214CC" w:rsidP="00E214CC">
      <w:pPr>
        <w:jc w:val="both"/>
      </w:pPr>
      <w:r>
        <w:t>Inserir aqui também o(s) nome(s) completo(s) da(s) instituição(ões) a que está(ão) vinculado(a/s) o(s) autor(es), como docente, pesquisador ou aluno, em fonte (tipo) Times New Roman, em corpo 12, redondo.</w:t>
      </w:r>
    </w:p>
    <w:p w14:paraId="606BFF31" w14:textId="77777777" w:rsidR="00E214CC" w:rsidRDefault="00E214CC" w:rsidP="00E214CC">
      <w:pPr>
        <w:ind w:left="720" w:hanging="720"/>
        <w:jc w:val="both"/>
      </w:pPr>
    </w:p>
    <w:p w14:paraId="2A29F71C" w14:textId="77777777" w:rsidR="00E214CC" w:rsidRDefault="00E214CC" w:rsidP="00E214CC">
      <w:pPr>
        <w:ind w:left="720" w:hanging="720"/>
        <w:jc w:val="both"/>
      </w:pPr>
    </w:p>
    <w:p w14:paraId="26F9ADC3" w14:textId="77777777" w:rsidR="00E214CC" w:rsidRDefault="00E214CC" w:rsidP="00E214CC">
      <w:pPr>
        <w:pStyle w:val="Ttulo1"/>
      </w:pPr>
      <w:r>
        <w:t>Editora</w:t>
      </w:r>
    </w:p>
    <w:p w14:paraId="538BDB58" w14:textId="77777777" w:rsidR="00E214CC" w:rsidRDefault="00E214CC" w:rsidP="00E214CC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14:paraId="376AA014" w14:textId="77777777" w:rsidR="00E214CC" w:rsidRDefault="00E214CC" w:rsidP="00E214CC">
      <w:pPr>
        <w:pStyle w:val="Corpodetexto"/>
      </w:pPr>
    </w:p>
    <w:p w14:paraId="108BE254" w14:textId="77777777" w:rsidR="00E214CC" w:rsidRDefault="00E214CC" w:rsidP="00E214CC">
      <w:pPr>
        <w:pStyle w:val="Corpodetexto"/>
      </w:pPr>
    </w:p>
    <w:p w14:paraId="617679CB" w14:textId="77777777" w:rsidR="00E214CC" w:rsidRDefault="00E214CC" w:rsidP="00E214CC">
      <w:pPr>
        <w:pStyle w:val="Ttulo1"/>
        <w:rPr>
          <w:rFonts w:eastAsia="Arial Unicode MS"/>
        </w:rPr>
      </w:pPr>
      <w:r>
        <w:t>Resumo</w:t>
      </w:r>
    </w:p>
    <w:p w14:paraId="192B5350" w14:textId="77777777" w:rsidR="00E214CC" w:rsidRDefault="00E214CC" w:rsidP="00E214CC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14:paraId="2E27F37D" w14:textId="77777777" w:rsidR="00E214CC" w:rsidRDefault="00E214CC" w:rsidP="00E214CC">
      <w:pPr>
        <w:pStyle w:val="Corpodetexto"/>
      </w:pPr>
    </w:p>
    <w:p w14:paraId="4DB4CA91" w14:textId="77777777" w:rsidR="00E214CC" w:rsidRDefault="00E214CC" w:rsidP="00E214CC">
      <w:pPr>
        <w:pStyle w:val="Corpodetexto"/>
        <w:rPr>
          <w:b/>
          <w:bCs/>
          <w:color w:val="000000"/>
        </w:rPr>
      </w:pPr>
    </w:p>
    <w:p w14:paraId="2BCBF372" w14:textId="77777777" w:rsidR="00E214CC" w:rsidRDefault="00E214CC" w:rsidP="00E214CC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4A471CED" w14:textId="77777777" w:rsidR="00E214CC" w:rsidRDefault="00E214CC" w:rsidP="00E214CC">
      <w:pPr>
        <w:pStyle w:val="Corpodetexto"/>
      </w:pPr>
    </w:p>
    <w:p w14:paraId="252D9900" w14:textId="77777777" w:rsidR="00E214CC" w:rsidRDefault="00E214CC" w:rsidP="00E214CC">
      <w:pPr>
        <w:pStyle w:val="Corpodetexto"/>
      </w:pPr>
    </w:p>
    <w:p w14:paraId="615353DD" w14:textId="77777777" w:rsidR="00E214CC" w:rsidRDefault="00E214CC" w:rsidP="00E214C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14:paraId="54C52E55" w14:textId="77777777" w:rsidR="00E214CC" w:rsidRDefault="00E214CC" w:rsidP="00E214CC"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 .doc após a inserção da foto não poderá ultrapassar 2000 Kbytes. Caso haja problemas no envio, solicita-se entrar em contato com a secretaria da Intercom: </w:t>
      </w:r>
      <w:hyperlink r:id="rId7" w:history="1">
        <w:r w:rsidRPr="00534010">
          <w:rPr>
            <w:rStyle w:val="Hyperlink"/>
          </w:rPr>
          <w:t>secretaria@intercom.org.br</w:t>
        </w:r>
      </w:hyperlink>
      <w:r>
        <w:t xml:space="preserve"> e/ou </w:t>
      </w:r>
      <w:hyperlink r:id="rId8" w:history="1">
        <w:r w:rsidRPr="00534010">
          <w:rPr>
            <w:rStyle w:val="Hyperlink"/>
          </w:rPr>
          <w:t>intercom@usp.br</w:t>
        </w:r>
      </w:hyperlink>
      <w:r>
        <w:t xml:space="preserve">  </w:t>
      </w:r>
    </w:p>
    <w:p w14:paraId="2B8F660C" w14:textId="77777777" w:rsidR="00E214CC" w:rsidRDefault="00E214CC" w:rsidP="00E214CC">
      <w:pPr>
        <w:jc w:val="center"/>
        <w:rPr>
          <w:b/>
        </w:rPr>
      </w:pPr>
    </w:p>
    <w:p w14:paraId="374A94CE" w14:textId="77777777" w:rsidR="00E214CC" w:rsidRDefault="00E214CC" w:rsidP="00E214CC">
      <w:pPr>
        <w:jc w:val="center"/>
        <w:rPr>
          <w:b/>
        </w:rPr>
      </w:pPr>
    </w:p>
    <w:p w14:paraId="433B7063" w14:textId="77777777" w:rsidR="00E214CC" w:rsidRDefault="00E214CC" w:rsidP="00E214CC">
      <w:pPr>
        <w:jc w:val="center"/>
        <w:rPr>
          <w:b/>
        </w:rPr>
      </w:pPr>
    </w:p>
    <w:p w14:paraId="5A535FBA" w14:textId="77777777" w:rsidR="00E214CC" w:rsidRDefault="00E214CC" w:rsidP="00E214CC">
      <w:pPr>
        <w:jc w:val="center"/>
        <w:rPr>
          <w:b/>
        </w:rPr>
      </w:pPr>
      <w:r>
        <w:rPr>
          <w:b/>
        </w:rPr>
        <w:t xml:space="preserve">ATENÇÃO: </w:t>
      </w:r>
    </w:p>
    <w:p w14:paraId="4B8C53A3" w14:textId="77777777" w:rsidR="00E214CC" w:rsidRDefault="00E214CC" w:rsidP="00E214CC">
      <w:pPr>
        <w:jc w:val="center"/>
        <w:rPr>
          <w:b/>
        </w:rPr>
      </w:pPr>
    </w:p>
    <w:p w14:paraId="617171B9" w14:textId="77777777"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14:paraId="5824BA6B" w14:textId="77777777" w:rsidR="00E214CC" w:rsidRDefault="00E214CC" w:rsidP="00E214C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>
        <w:rPr>
          <w:b/>
        </w:rPr>
        <w:br/>
      </w:r>
    </w:p>
    <w:p w14:paraId="14109083" w14:textId="77777777" w:rsidR="00E214CC" w:rsidRDefault="00E214CC" w:rsidP="00E214CC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14:paraId="5A84ABCF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2EC00336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1747EE62" w14:textId="77777777" w:rsidR="00E214CC" w:rsidRDefault="00E214CC" w:rsidP="00E214C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 w:rsidR="00D81A07"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PARA LANÇAMENTO DE PUBLICAÇÕES NO PUBLICOM)</w:t>
      </w:r>
    </w:p>
    <w:p w14:paraId="3D90EF2E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7C349FC8" w14:textId="77777777" w:rsidR="00E214CC" w:rsidRDefault="00E214CC" w:rsidP="00E214C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09E2C754" w14:textId="77777777" w:rsidR="00E214CC" w:rsidRDefault="00E214CC" w:rsidP="00E214CC">
      <w:pPr>
        <w:pStyle w:val="Subttulo"/>
        <w:rPr>
          <w:b w:val="0"/>
          <w:i w:val="0"/>
          <w:sz w:val="20"/>
          <w:szCs w:val="28"/>
        </w:rPr>
      </w:pPr>
    </w:p>
    <w:p w14:paraId="5C0584CE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Título em Caixa Alta e Baixa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14:paraId="5AC4C1E1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494EB5EC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 w:val="0"/>
          <w:i w:val="0"/>
          <w:color w:val="000000"/>
          <w:sz w:val="24"/>
          <w:szCs w:val="24"/>
        </w:rPr>
        <w:t>Margarida KUNSCH</w:t>
      </w:r>
      <w:r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6BA5E8C3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56DF6C5C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544CF870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27E3B38F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14:paraId="656C4ABD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067C340B" w14:textId="77777777" w:rsidR="00E214CC" w:rsidRPr="00D93387" w:rsidRDefault="00E214CC" w:rsidP="00E214CC">
      <w:pPr>
        <w:autoSpaceDE w:val="0"/>
        <w:autoSpaceDN w:val="0"/>
        <w:adjustRightInd w:val="0"/>
        <w:rPr>
          <w:b/>
          <w:bCs/>
          <w:color w:val="000000"/>
        </w:rPr>
      </w:pPr>
      <w:r w:rsidRPr="00D93387">
        <w:rPr>
          <w:b/>
          <w:bCs/>
          <w:color w:val="000000"/>
        </w:rPr>
        <w:t>Intercom – Sociedade Brasileira de Estudos Interdisciplinares da Comunicação</w:t>
      </w:r>
    </w:p>
    <w:p w14:paraId="65E53561" w14:textId="77777777"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Rua Joaquim Antunes, 705</w:t>
      </w:r>
    </w:p>
    <w:p w14:paraId="253DAA99" w14:textId="77777777" w:rsidR="00E214CC" w:rsidRPr="00D93387" w:rsidRDefault="00E214CC" w:rsidP="00E214C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Pinheiros – 05415-012 – São Paulo – SP – Brasil</w:t>
      </w:r>
    </w:p>
    <w:p w14:paraId="49C679B0" w14:textId="77777777" w:rsidR="00E214CC" w:rsidRPr="00D93387" w:rsidRDefault="00E214CC" w:rsidP="00E214CC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Tel. 11 3596-9494 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 xml:space="preserve">intercom@usp.br </w:t>
      </w: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>www.intercom.org.br</w:t>
      </w:r>
    </w:p>
    <w:p w14:paraId="5E372110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03FC51A3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01D48022" w14:textId="77777777" w:rsidR="00E214CC" w:rsidRPr="00D93387" w:rsidRDefault="00E214CC" w:rsidP="00E214C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14:paraId="50444861" w14:textId="77777777" w:rsidR="00E214CC" w:rsidRPr="00D93387" w:rsidRDefault="00E214CC" w:rsidP="00E214CC">
      <w:pPr>
        <w:pStyle w:val="Subttulo"/>
        <w:rPr>
          <w:bCs/>
          <w:i w:val="0"/>
          <w:color w:val="000000"/>
          <w:sz w:val="24"/>
          <w:szCs w:val="24"/>
        </w:rPr>
      </w:pPr>
    </w:p>
    <w:p w14:paraId="66999BA3" w14:textId="77777777" w:rsidR="00E214CC" w:rsidRPr="00D93387" w:rsidRDefault="00E214CC" w:rsidP="00E214CC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>Esta obra reúne os trabalhos apresentados no I Endicom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14:paraId="2DF4AA5C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14:paraId="1E3865B6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</w:pPr>
    </w:p>
    <w:p w14:paraId="74A2CC3C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14:paraId="248200D3" w14:textId="77777777" w:rsidR="00E214CC" w:rsidRPr="00D93387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2A666F34" w14:textId="77777777" w:rsidR="00E214CC" w:rsidRDefault="00E214CC" w:rsidP="00E214CC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14:paraId="36C4DB7C" w14:textId="77777777" w:rsidR="00E214CC" w:rsidRDefault="00E214CC" w:rsidP="00E214CC">
      <w:pPr>
        <w:pStyle w:val="NormalWeb"/>
        <w:spacing w:before="0" w:beforeAutospacing="0" w:after="0" w:afterAutospacing="0"/>
        <w:jc w:val="both"/>
      </w:pPr>
    </w:p>
    <w:p w14:paraId="3924E35D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7332CEB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614F0DCF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30D1A141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75241965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04EF2F48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66F58CBC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t>Capa do Livro</w:t>
      </w:r>
    </w:p>
    <w:p w14:paraId="7524EF3F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24FB33C2" w14:textId="77777777" w:rsidR="00E214CC" w:rsidRDefault="00E214CC" w:rsidP="00E214C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53FD544B" w14:textId="77777777" w:rsidR="00E214CC" w:rsidRDefault="00E214CC" w:rsidP="00E214C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E28C011" wp14:editId="1C5CFFCE">
            <wp:extent cx="4076700" cy="605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B1A4" w14:textId="77777777" w:rsidR="00E214CC" w:rsidRPr="00701510" w:rsidRDefault="00E214CC" w:rsidP="00E214CC"/>
    <w:p w14:paraId="2E86A5BD" w14:textId="77777777" w:rsidR="00E214CC" w:rsidRPr="005700D4" w:rsidRDefault="00E214CC" w:rsidP="00E214CC"/>
    <w:p w14:paraId="7E91103C" w14:textId="77777777" w:rsidR="00D81A07" w:rsidRPr="000A1DF4" w:rsidRDefault="00D81A07" w:rsidP="00E214CC">
      <w:pPr>
        <w:pStyle w:val="Subttulo"/>
        <w:rPr>
          <w:sz w:val="22"/>
          <w:szCs w:val="22"/>
        </w:rPr>
      </w:pPr>
    </w:p>
    <w:sectPr w:rsidR="00D81A07" w:rsidRPr="000A1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373B" w14:textId="77777777" w:rsidR="001A28E3" w:rsidRDefault="001A28E3">
      <w:r>
        <w:separator/>
      </w:r>
    </w:p>
  </w:endnote>
  <w:endnote w:type="continuationSeparator" w:id="0">
    <w:p w14:paraId="57AA4020" w14:textId="77777777" w:rsidR="001A28E3" w:rsidRDefault="001A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2C7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DFDC6C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05B3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8A09B7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14:paraId="4A3071E1" w14:textId="77777777" w:rsidR="00D81A07" w:rsidRDefault="00D81A0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1943" w14:textId="77777777" w:rsidR="003124CA" w:rsidRDefault="003124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1331" w14:textId="77777777" w:rsidR="001A28E3" w:rsidRDefault="001A28E3">
      <w:r>
        <w:separator/>
      </w:r>
    </w:p>
  </w:footnote>
  <w:footnote w:type="continuationSeparator" w:id="0">
    <w:p w14:paraId="229FF2C7" w14:textId="77777777" w:rsidR="001A28E3" w:rsidRDefault="001A28E3">
      <w:r>
        <w:continuationSeparator/>
      </w:r>
    </w:p>
  </w:footnote>
  <w:footnote w:id="1">
    <w:p w14:paraId="53A9B27F" w14:textId="2072D504" w:rsidR="00E214CC" w:rsidRDefault="00E214CC" w:rsidP="00E214CC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>Pub</w:t>
      </w:r>
      <w:r w:rsidR="008A09B7">
        <w:rPr>
          <w:sz w:val="18"/>
          <w:szCs w:val="18"/>
        </w:rPr>
        <w:t>licação lançada no Publicom – X</w:t>
      </w:r>
      <w:r w:rsidR="007716F2">
        <w:rPr>
          <w:sz w:val="18"/>
          <w:szCs w:val="18"/>
        </w:rPr>
        <w:t>V</w:t>
      </w:r>
      <w:r w:rsidR="009038E1">
        <w:rPr>
          <w:sz w:val="18"/>
          <w:szCs w:val="18"/>
        </w:rPr>
        <w:t>I</w:t>
      </w:r>
      <w:r>
        <w:rPr>
          <w:sz w:val="18"/>
          <w:szCs w:val="18"/>
        </w:rPr>
        <w:t xml:space="preserve"> Encontro com Autores/Editores de Publicações Recentes sobre Comunicação, </w:t>
      </w:r>
      <w:r>
        <w:rPr>
          <w:sz w:val="18"/>
        </w:rPr>
        <w:t>evento componente do 4</w:t>
      </w:r>
      <w:r w:rsidR="009038E1">
        <w:rPr>
          <w:sz w:val="18"/>
        </w:rPr>
        <w:t>4</w:t>
      </w:r>
      <w:r>
        <w:rPr>
          <w:sz w:val="18"/>
        </w:rPr>
        <w:t>º Congresso Brasileiro de Ciências da Comunicação</w:t>
      </w:r>
    </w:p>
  </w:footnote>
  <w:footnote w:id="2">
    <w:p w14:paraId="30319A37" w14:textId="77777777"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</w:p>
    <w:p w14:paraId="79F5EEEB" w14:textId="77777777" w:rsidR="00E214CC" w:rsidRDefault="00E214CC" w:rsidP="00E214CC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Margarida M. Krohling Kunsch é professora titular da ECA-USP, livre-doscente, doutora e mestre pela mesma instituição; coordenadora do curso de pós-graduação </w:t>
      </w:r>
      <w:r>
        <w:rPr>
          <w:i/>
          <w:iCs/>
          <w:sz w:val="18"/>
        </w:rPr>
        <w:t xml:space="preserve">lato sensu </w:t>
      </w:r>
      <w:r>
        <w:rPr>
          <w:sz w:val="18"/>
        </w:rPr>
        <w:t xml:space="preserve">de Gestão Estratégica em Comunicação Organizacional e Relações Públicas (Gestcorp-ECA-USP). Autora dos livros </w:t>
      </w:r>
      <w:r>
        <w:rPr>
          <w:i/>
          <w:iCs/>
          <w:sz w:val="18"/>
        </w:rPr>
        <w:t xml:space="preserve">Planejamento de relações públicas na comunicação integrada </w:t>
      </w:r>
      <w:r>
        <w:rPr>
          <w:sz w:val="18"/>
        </w:rPr>
        <w:t xml:space="preserve">e </w:t>
      </w:r>
      <w:r>
        <w:rPr>
          <w:i/>
          <w:iCs/>
          <w:sz w:val="18"/>
        </w:rPr>
        <w:t>Relações públicas e modernidade: novos paradigmas na comunicação organizacional</w:t>
      </w:r>
      <w:r>
        <w:rPr>
          <w:sz w:val="18"/>
        </w:rPr>
        <w:t xml:space="preserve">; organizou, entre outras, a </w:t>
      </w:r>
      <w:proofErr w:type="gramStart"/>
      <w:r>
        <w:rPr>
          <w:sz w:val="18"/>
        </w:rPr>
        <w:t xml:space="preserve">coletânea </w:t>
      </w:r>
      <w:r>
        <w:rPr>
          <w:i/>
          <w:iCs/>
          <w:sz w:val="18"/>
        </w:rPr>
        <w:t>Obtendo</w:t>
      </w:r>
      <w:proofErr w:type="gramEnd"/>
      <w:r>
        <w:rPr>
          <w:i/>
          <w:iCs/>
          <w:sz w:val="18"/>
        </w:rPr>
        <w:t xml:space="preserve"> resultados com relações públicas</w:t>
      </w:r>
      <w:r>
        <w:rPr>
          <w:sz w:val="18"/>
        </w:rPr>
        <w:t>. Ex-presidente da Intercom (1987- 1989; 1991-1993) e da Alaic (1998-2002; 2002-2005). Preside a Abrapcorp – Associação Brasileira de Pesquisadores em Comunicação Organizacional e Relações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32F1" w14:textId="77777777" w:rsidR="003124CA" w:rsidRDefault="003124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512"/>
    </w:tblGrid>
    <w:tr w:rsidR="00962BE6" w:rsidRPr="003F058C" w14:paraId="36300D37" w14:textId="77777777" w:rsidTr="00FF4F9B">
      <w:tc>
        <w:tcPr>
          <w:tcW w:w="1134" w:type="dxa"/>
          <w:shd w:val="clear" w:color="auto" w:fill="auto"/>
        </w:tcPr>
        <w:p w14:paraId="6F76EA2B" w14:textId="77777777" w:rsidR="00962BE6" w:rsidRPr="00494B3E" w:rsidRDefault="00494B3E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 w:rsidRPr="00494B3E">
            <w:rPr>
              <w:rFonts w:ascii="Calibri" w:hAnsi="Calibri"/>
              <w:noProof/>
              <w:sz w:val="18"/>
              <w:lang w:val="pt-BR"/>
            </w:rPr>
            <w:drawing>
              <wp:inline distT="0" distB="0" distL="0" distR="0" wp14:anchorId="41BD007E" wp14:editId="0AC8C7E7">
                <wp:extent cx="630555" cy="4457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ert_cha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14:paraId="40025D58" w14:textId="77777777" w:rsidR="001332D0" w:rsidRPr="00A43798" w:rsidRDefault="001332D0" w:rsidP="001332D0">
          <w:pPr>
            <w:pStyle w:val="Cabealho"/>
            <w:rPr>
              <w:rFonts w:ascii="Calibri" w:hAnsi="Calibri"/>
              <w:sz w:val="22"/>
              <w:lang w:val="pt-BR"/>
            </w:rPr>
          </w:pPr>
          <w:r w:rsidRPr="00A43798">
            <w:rPr>
              <w:rFonts w:ascii="Calibri" w:hAnsi="Calibri"/>
              <w:sz w:val="22"/>
              <w:lang w:val="pt-BR"/>
            </w:rPr>
            <w:t>Intercom – Sociedade Brasileira de Estudos Interdisciplinares da Comunicação</w:t>
          </w:r>
        </w:p>
        <w:p w14:paraId="35C3DE33" w14:textId="61C62413" w:rsidR="003124CA" w:rsidRPr="003124CA" w:rsidRDefault="008A09B7" w:rsidP="001332D0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20"/>
              <w:lang w:val="pt-BR"/>
            </w:rPr>
          </w:pPr>
          <w:r w:rsidRPr="00A43798">
            <w:rPr>
              <w:rFonts w:ascii="Calibri" w:hAnsi="Calibri"/>
              <w:sz w:val="20"/>
              <w:lang w:val="pt-BR"/>
            </w:rPr>
            <w:t>4</w:t>
          </w:r>
          <w:r w:rsidR="009038E1">
            <w:rPr>
              <w:rFonts w:ascii="Calibri" w:hAnsi="Calibri"/>
              <w:sz w:val="20"/>
              <w:lang w:val="pt-BR"/>
            </w:rPr>
            <w:t>4</w:t>
          </w:r>
          <w:r w:rsidRPr="00A43798">
            <w:rPr>
              <w:rFonts w:ascii="Calibri" w:hAnsi="Calibri"/>
              <w:sz w:val="20"/>
              <w:lang w:val="pt-BR"/>
            </w:rPr>
            <w:t xml:space="preserve">º Congresso Brasileiro de Ciências da Comunicação – </w:t>
          </w:r>
          <w:r>
            <w:rPr>
              <w:rFonts w:ascii="Calibri" w:hAnsi="Calibri"/>
              <w:sz w:val="20"/>
              <w:lang w:val="pt-BR"/>
            </w:rPr>
            <w:t>VIRTUAL</w:t>
          </w:r>
          <w:r w:rsidRPr="00A43798">
            <w:rPr>
              <w:rFonts w:ascii="Calibri" w:hAnsi="Calibri"/>
              <w:sz w:val="20"/>
              <w:lang w:val="pt-BR"/>
            </w:rPr>
            <w:t xml:space="preserve"> – </w:t>
          </w:r>
          <w:r w:rsidR="009038E1">
            <w:rPr>
              <w:rFonts w:ascii="Calibri" w:hAnsi="Calibri"/>
              <w:sz w:val="20"/>
              <w:lang w:val="pt-BR"/>
            </w:rPr>
            <w:t>4</w:t>
          </w:r>
          <w:r w:rsidRPr="00A43798">
            <w:rPr>
              <w:rFonts w:ascii="Calibri" w:hAnsi="Calibri"/>
              <w:sz w:val="20"/>
              <w:lang w:val="pt-BR"/>
            </w:rPr>
            <w:t xml:space="preserve"> a </w:t>
          </w:r>
          <w:r w:rsidR="009038E1">
            <w:rPr>
              <w:rFonts w:ascii="Calibri" w:hAnsi="Calibri"/>
              <w:sz w:val="20"/>
              <w:lang w:val="pt-BR"/>
            </w:rPr>
            <w:t>9</w:t>
          </w:r>
          <w:r w:rsidRPr="00A43798">
            <w:rPr>
              <w:rFonts w:ascii="Calibri" w:hAnsi="Calibri"/>
              <w:sz w:val="20"/>
              <w:lang w:val="pt-BR"/>
            </w:rPr>
            <w:t>/</w:t>
          </w:r>
          <w:r>
            <w:rPr>
              <w:rFonts w:ascii="Calibri" w:hAnsi="Calibri"/>
              <w:sz w:val="20"/>
              <w:lang w:val="pt-BR"/>
            </w:rPr>
            <w:t>1</w:t>
          </w:r>
          <w:r w:rsidR="009038E1">
            <w:rPr>
              <w:rFonts w:ascii="Calibri" w:hAnsi="Calibri"/>
              <w:sz w:val="20"/>
              <w:lang w:val="pt-BR"/>
            </w:rPr>
            <w:t>0</w:t>
          </w:r>
          <w:r w:rsidRPr="00A43798">
            <w:rPr>
              <w:rFonts w:ascii="Calibri" w:hAnsi="Calibri"/>
              <w:sz w:val="20"/>
              <w:lang w:val="pt-BR"/>
            </w:rPr>
            <w:t>/20</w:t>
          </w:r>
          <w:r>
            <w:rPr>
              <w:rFonts w:ascii="Calibri" w:hAnsi="Calibri"/>
              <w:sz w:val="20"/>
              <w:lang w:val="pt-BR"/>
            </w:rPr>
            <w:t>2</w:t>
          </w:r>
          <w:r w:rsidR="003124CA">
            <w:rPr>
              <w:rFonts w:ascii="Calibri" w:hAnsi="Calibri"/>
              <w:sz w:val="20"/>
              <w:lang w:val="pt-BR"/>
            </w:rPr>
            <w:t>1</w:t>
          </w:r>
        </w:p>
      </w:tc>
    </w:tr>
  </w:tbl>
  <w:p w14:paraId="6C77C3C8" w14:textId="77777777"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BC84" w14:textId="77777777" w:rsidR="003124CA" w:rsidRDefault="003124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72C50"/>
    <w:rsid w:val="000A1DF4"/>
    <w:rsid w:val="001332D0"/>
    <w:rsid w:val="00170500"/>
    <w:rsid w:val="001A28E3"/>
    <w:rsid w:val="001A5E4A"/>
    <w:rsid w:val="001D3D17"/>
    <w:rsid w:val="00281A27"/>
    <w:rsid w:val="00301166"/>
    <w:rsid w:val="003124CA"/>
    <w:rsid w:val="003528A0"/>
    <w:rsid w:val="00395207"/>
    <w:rsid w:val="003F058C"/>
    <w:rsid w:val="003F557F"/>
    <w:rsid w:val="00494B3E"/>
    <w:rsid w:val="00536707"/>
    <w:rsid w:val="005450FD"/>
    <w:rsid w:val="005662C4"/>
    <w:rsid w:val="00592903"/>
    <w:rsid w:val="005F410F"/>
    <w:rsid w:val="006060BF"/>
    <w:rsid w:val="006D5CB7"/>
    <w:rsid w:val="007215CE"/>
    <w:rsid w:val="00726650"/>
    <w:rsid w:val="007716F2"/>
    <w:rsid w:val="008A09B7"/>
    <w:rsid w:val="008D30D6"/>
    <w:rsid w:val="009038E1"/>
    <w:rsid w:val="00962BE6"/>
    <w:rsid w:val="009E35E7"/>
    <w:rsid w:val="009E626A"/>
    <w:rsid w:val="00B957AC"/>
    <w:rsid w:val="00BE6014"/>
    <w:rsid w:val="00C22381"/>
    <w:rsid w:val="00C43CC6"/>
    <w:rsid w:val="00C57189"/>
    <w:rsid w:val="00CC60B3"/>
    <w:rsid w:val="00D81A07"/>
    <w:rsid w:val="00DA3FD4"/>
    <w:rsid w:val="00DC4321"/>
    <w:rsid w:val="00E17225"/>
    <w:rsid w:val="00E214CC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BE3DB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214C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E214C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E214C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14CC"/>
  </w:style>
  <w:style w:type="paragraph" w:styleId="Textodebalo">
    <w:name w:val="Balloon Text"/>
    <w:basedOn w:val="Normal"/>
    <w:link w:val="TextodebaloChar"/>
    <w:uiPriority w:val="99"/>
    <w:semiHidden/>
    <w:unhideWhenUsed/>
    <w:rsid w:val="007716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@usp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ia@intercom.org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4168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Intercom Sociedade</cp:lastModifiedBy>
  <cp:revision>5</cp:revision>
  <cp:lastPrinted>2007-12-20T13:06:00Z</cp:lastPrinted>
  <dcterms:created xsi:type="dcterms:W3CDTF">2020-06-24T21:30:00Z</dcterms:created>
  <dcterms:modified xsi:type="dcterms:W3CDTF">2021-06-02T15:35:00Z</dcterms:modified>
</cp:coreProperties>
</file>